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AA" w:rsidRDefault="00836DAA" w:rsidP="00FE4E0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836DAA" w:rsidRDefault="00836DAA" w:rsidP="00836DAA">
      <w:pPr>
        <w:shd w:val="clear" w:color="auto" w:fill="F2F5F7"/>
        <w:spacing w:before="85" w:after="25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УРА ВЫХОДНОЙ!</w:t>
      </w:r>
    </w:p>
    <w:p w:rsidR="00FE4E07" w:rsidRPr="00FE4E07" w:rsidRDefault="00FE4E07" w:rsidP="00FE4E0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FE4E0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Новогодний Петербург", обзорная экскурсия с остановками для детей от 5 лет и взрослых с "Планетой тур"</w:t>
      </w:r>
    </w:p>
    <w:p w:rsidR="0012663E" w:rsidRDefault="00FE4E07"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" name="Рисунок 1" descr="https://www.kidsreview.ru/sites/default/files/styles/card_600_400/public/12/05/2019_-_2040/mg_149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12/05/2019_-_2040/mg_1490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07" w:rsidRPr="00FE4E07" w:rsidRDefault="00FE4E07" w:rsidP="00FE4E07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FE4E07">
        <w:rPr>
          <w:color w:val="000000" w:themeColor="text1"/>
        </w:rPr>
        <w:t>Компания "Планета тур" приглашает детей </w:t>
      </w:r>
      <w:r w:rsidRPr="00FE4E07">
        <w:rPr>
          <w:rStyle w:val="a6"/>
          <w:color w:val="000000" w:themeColor="text1"/>
        </w:rPr>
        <w:t>от 5 лет</w:t>
      </w:r>
      <w:r w:rsidRPr="00FE4E07">
        <w:rPr>
          <w:color w:val="000000" w:themeColor="text1"/>
        </w:rPr>
        <w:t> и взрослых в Новогоднее путешествие по Санкт-Петербургу. Участники </w:t>
      </w:r>
      <w:r w:rsidRPr="00FE4E07">
        <w:rPr>
          <w:rStyle w:val="a6"/>
          <w:color w:val="000000" w:themeColor="text1"/>
        </w:rPr>
        <w:t>обзорной</w:t>
      </w:r>
      <w:r w:rsidRPr="00FE4E07">
        <w:rPr>
          <w:color w:val="000000" w:themeColor="text1"/>
        </w:rPr>
        <w:t> </w:t>
      </w:r>
      <w:r w:rsidRPr="00FE4E07">
        <w:rPr>
          <w:rStyle w:val="a6"/>
          <w:color w:val="000000" w:themeColor="text1"/>
        </w:rPr>
        <w:t>экскурсии</w:t>
      </w:r>
      <w:r w:rsidRPr="00FE4E07">
        <w:rPr>
          <w:color w:val="000000" w:themeColor="text1"/>
        </w:rPr>
        <w:t> узнают историю праздника со времён Петра до наших дней: площади, где устанавливали первые ёлки, как встречали Новый год в 18-20 веках, как накрывали столы.</w:t>
      </w:r>
    </w:p>
    <w:p w:rsidR="00FE4E07" w:rsidRPr="00FE4E07" w:rsidRDefault="00FE4E07" w:rsidP="00FE4E07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FE4E07">
        <w:rPr>
          <w:color w:val="000000" w:themeColor="text1"/>
        </w:rPr>
        <w:t>Также на экскурсии можно будет узнать рецепт настоящего салата "Оливье", откуда взялся старый стиль и когда праздник был запрещен, а также все вместе "В лесу родилась елочка". Маршрут протяженностью более 30 км проложен по празднично украшенному Петербургу.</w:t>
      </w:r>
      <w:r w:rsidRPr="00FE4E07">
        <w:rPr>
          <w:color w:val="000000" w:themeColor="text1"/>
        </w:rPr>
        <w:br/>
      </w:r>
      <w:r w:rsidRPr="00FE4E07">
        <w:rPr>
          <w:color w:val="000000" w:themeColor="text1"/>
        </w:rPr>
        <w:br/>
        <w:t>Взрослому - </w:t>
      </w:r>
      <w:r w:rsidRPr="00FE4E07">
        <w:rPr>
          <w:rStyle w:val="a6"/>
          <w:color w:val="000000" w:themeColor="text1"/>
        </w:rPr>
        <w:t>бокал шампанского</w:t>
      </w:r>
      <w:r w:rsidRPr="00FE4E07">
        <w:rPr>
          <w:color w:val="000000" w:themeColor="text1"/>
        </w:rPr>
        <w:t>, ребенку - сладкое угощение. Отправление автобуса от метро "Московская". Продолжительность: 3-3,5 часа. Предварительная </w:t>
      </w:r>
      <w:r w:rsidRPr="00FE4E07">
        <w:rPr>
          <w:rStyle w:val="a6"/>
          <w:color w:val="000000" w:themeColor="text1"/>
        </w:rPr>
        <w:t>запись обязательна.</w:t>
      </w:r>
    </w:p>
    <w:p w:rsidR="00FE4E07" w:rsidRPr="00FE4E07" w:rsidRDefault="00FE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4E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СПб, пл. Конституции, д. 7</w:t>
      </w:r>
    </w:p>
    <w:p w:rsidR="00FE4E07" w:rsidRPr="00FE4E07" w:rsidRDefault="00FE4E0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4E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700 руб.</w:t>
      </w:r>
    </w:p>
    <w:p w:rsidR="00FE4E07" w:rsidRDefault="00FE4E07" w:rsidP="00FE4E07">
      <w:pPr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4E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03 января в 19:00</w:t>
      </w:r>
    </w:p>
    <w:p w:rsidR="00FE4E07" w:rsidRDefault="00FE4E07" w:rsidP="00FE4E07">
      <w:pPr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E4E07" w:rsidRDefault="00FE4E07" w:rsidP="00FE4E07">
      <w:pPr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36DAA" w:rsidRDefault="00836DAA" w:rsidP="00836DAA">
      <w:pPr>
        <w:shd w:val="clear" w:color="auto" w:fill="F2F5F7"/>
        <w:spacing w:before="85" w:after="25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УРА ВЫХОДНОЙ!</w:t>
      </w:r>
    </w:p>
    <w:p w:rsidR="00FE4E07" w:rsidRDefault="00FE4E07" w:rsidP="00FE4E07">
      <w:pPr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E4E07" w:rsidRDefault="00FE4E07" w:rsidP="00FE4E07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"Дед Мороз и все, все, все", зимний сказочный тур в Белоруссию из Петербурга</w:t>
      </w:r>
    </w:p>
    <w:p w:rsidR="00FE4E07" w:rsidRDefault="00FE4E07" w:rsidP="00FE4E0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65600" cy="2775216"/>
            <wp:effectExtent l="19050" t="0" r="6350" b="0"/>
            <wp:docPr id="3" name="Рисунок 3" descr="https://www.kidsreview.ru/sites/default/files/styles/card_600_400/public/12/05/2019_-_2129/rftldhruw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12/05/2019_-_2129/rftldhruw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989" cy="277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07" w:rsidRDefault="00FE4E07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3 января </w:t>
      </w:r>
      <w:r>
        <w:rPr>
          <w:rFonts w:ascii="Helvetica" w:hAnsi="Helvetica" w:cs="Helvetica"/>
          <w:color w:val="333333"/>
          <w:sz w:val="21"/>
          <w:szCs w:val="21"/>
        </w:rPr>
        <w:t>2020 из Петербурга стартует зимний сказочный тур в Белоруссию для детей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от 3 лет</w:t>
      </w:r>
      <w:r>
        <w:rPr>
          <w:rFonts w:ascii="Helvetica" w:hAnsi="Helvetica" w:cs="Helvetica"/>
          <w:color w:val="333333"/>
          <w:sz w:val="21"/>
          <w:szCs w:val="21"/>
        </w:rPr>
        <w:t> и взрослых - "Дед Мороз и все, все, все". </w:t>
      </w:r>
    </w:p>
    <w:p w:rsidR="00FE4E07" w:rsidRDefault="00FE4E07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3 января</w:t>
      </w:r>
      <w:r>
        <w:rPr>
          <w:rFonts w:ascii="Helvetica" w:hAnsi="Helvetica" w:cs="Helvetica"/>
          <w:color w:val="333333"/>
          <w:sz w:val="21"/>
          <w:szCs w:val="21"/>
        </w:rPr>
        <w:t> в 18.23 - отправление поезда.</w:t>
      </w:r>
    </w:p>
    <w:p w:rsidR="00FE4E07" w:rsidRDefault="00FE4E07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4 января</w:t>
      </w:r>
      <w:r>
        <w:rPr>
          <w:rFonts w:ascii="Helvetica" w:hAnsi="Helvetica" w:cs="Helvetica"/>
          <w:color w:val="333333"/>
          <w:sz w:val="21"/>
          <w:szCs w:val="21"/>
        </w:rPr>
        <w:t> - прибытие в Минск в 07.15. В 08.00 - обзорная экскурсия по городу. Во время экскурсии гости узнают о прошлом города в широких исторических рамках: Полоцкое княжество, Великое княжество Литовское, Речь Посполитая, Российская империя, Советская Белоруссия и Республика Беларусь – таков путь, пройденный Минском за века. Среди ценных архитектурных памятников города: Кафедральные — православный и католический – соборы ХVII-XVIII столетий.Обед (комплексный). </w:t>
      </w:r>
    </w:p>
    <w:p w:rsidR="00FE4E07" w:rsidRPr="00FE4E07" w:rsidRDefault="00FE4E07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5 января</w:t>
      </w:r>
      <w:r>
        <w:rPr>
          <w:rFonts w:ascii="Helvetica" w:hAnsi="Helvetica" w:cs="Helvetica"/>
          <w:color w:val="333333"/>
          <w:sz w:val="21"/>
          <w:szCs w:val="21"/>
        </w:rPr>
        <w:t> - завтрак в 8.00. В 9.00 - переезд в Беловежскую пущу (280 км). Посещение резиденции белорусского Деда Мороза, которая принимает гостей круглый год. Резиденция включает в себя Дом Деда Мороза с мастерскими, домик Снегурочки, музей детских писем, где хранятся, письма, рисунки и поделки, которые присылают дети со всей страны. На входе гостей встречают два рыцаря: Дуб-Дубович и Вяз-Вязович. Гостей проведут по аллее сказок, где представлены скульптуры сказочных героев (Двенадцать месяцев, Алёнушка и братец Иванушка, Емеля, и многие другие сказочные персонажи). Свободное время.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6 января</w:t>
      </w:r>
      <w:r>
        <w:rPr>
          <w:rFonts w:ascii="Helvetica" w:hAnsi="Helvetica" w:cs="Helvetica"/>
          <w:color w:val="333333"/>
          <w:sz w:val="21"/>
          <w:szCs w:val="21"/>
        </w:rPr>
        <w:t> - завтрак в 8.00.</w:t>
      </w:r>
      <w:r>
        <w:rPr>
          <w:rFonts w:ascii="Helvetica" w:hAnsi="Helvetica" w:cs="Helvetica"/>
          <w:color w:val="333333"/>
          <w:sz w:val="21"/>
          <w:szCs w:val="21"/>
        </w:rPr>
        <w:br/>
        <w:t>- 08.00 - Завтрак. Выезд из отеля в 09.00. Интерактивная экскурсия по Брестской крепости. При входе в крепость - леденящее душу объявление о начале Великой Отечественной войны. Отправление в Санкт-Петербург в 13.30.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Pr="00FE4E07">
        <w:rPr>
          <w:rFonts w:ascii="Helvetica" w:hAnsi="Helvetica" w:cs="Helvetica"/>
          <w:color w:val="000000" w:themeColor="text1"/>
          <w:sz w:val="21"/>
          <w:szCs w:val="21"/>
        </w:rPr>
        <w:t>Продолжительность: 3 дня. Предварительная </w:t>
      </w:r>
      <w:r w:rsidRPr="00FE4E07">
        <w:rPr>
          <w:rStyle w:val="a6"/>
          <w:rFonts w:ascii="Helvetica" w:hAnsi="Helvetica" w:cs="Helvetica"/>
          <w:color w:val="000000" w:themeColor="text1"/>
          <w:sz w:val="21"/>
          <w:szCs w:val="21"/>
        </w:rPr>
        <w:t>запись обязательна</w:t>
      </w:r>
      <w:r w:rsidRPr="00FE4E07">
        <w:rPr>
          <w:rFonts w:ascii="Helvetica" w:hAnsi="Helvetica" w:cs="Helvetica"/>
          <w:color w:val="000000" w:themeColor="text1"/>
          <w:sz w:val="21"/>
          <w:szCs w:val="21"/>
        </w:rPr>
        <w:t>.</w:t>
      </w:r>
    </w:p>
    <w:p w:rsidR="00FE4E07" w:rsidRPr="00FE4E07" w:rsidRDefault="00FE4E07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FE4E07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СПб, пл. Конституции, д. 7</w:t>
      </w:r>
    </w:p>
    <w:p w:rsidR="00FE4E07" w:rsidRPr="00F00F4C" w:rsidRDefault="00F00F4C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F00F4C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8 500 руб. (без учета ж/д билетов)</w:t>
      </w:r>
    </w:p>
    <w:p w:rsidR="00FE4E07" w:rsidRDefault="00FE4E07" w:rsidP="00FE4E07">
      <w:pPr>
        <w:pStyle w:val="a5"/>
        <w:shd w:val="clear" w:color="auto" w:fill="FFFFFF"/>
        <w:spacing w:before="0" w:beforeAutospacing="0" w:after="128" w:afterAutospacing="0"/>
        <w:ind w:left="2124" w:firstLine="708"/>
        <w:rPr>
          <w:b/>
          <w:bCs/>
          <w:color w:val="000000" w:themeColor="text1"/>
          <w:shd w:val="clear" w:color="auto" w:fill="FFFFFF"/>
        </w:rPr>
      </w:pPr>
      <w:r w:rsidRPr="00FE4E07">
        <w:rPr>
          <w:b/>
          <w:bCs/>
          <w:color w:val="000000" w:themeColor="text1"/>
          <w:shd w:val="clear" w:color="auto" w:fill="FFFFFF"/>
        </w:rPr>
        <w:t>03 января в 19:00</w:t>
      </w:r>
    </w:p>
    <w:p w:rsidR="00836DAA" w:rsidRDefault="00836DAA" w:rsidP="00836DAA">
      <w:pPr>
        <w:shd w:val="clear" w:color="auto" w:fill="F2F5F7"/>
        <w:spacing w:before="85" w:after="25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lastRenderedPageBreak/>
        <w:t>УРА ВЫХОДНОЙ!</w:t>
      </w:r>
    </w:p>
    <w:p w:rsidR="00FE4E07" w:rsidRDefault="00FE4E07" w:rsidP="00FE4E07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"Зимняя Карелия: Викинги и Хаски", новогодний тур для всей семьи из Петербурга в Карелию</w:t>
      </w:r>
    </w:p>
    <w:p w:rsidR="00FE4E07" w:rsidRDefault="00FE4E07" w:rsidP="00FE4E0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44950" cy="2694836"/>
            <wp:effectExtent l="19050" t="0" r="0" b="0"/>
            <wp:docPr id="4" name="Рисунок 4" descr="https://www.kidsreview.ru/sites/default/files/styles/card_600_400/public/12/05/2019_-_2144/uwc89-vzx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2/05/2019_-_2144/uwc89-vzxg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98" cy="269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07" w:rsidRDefault="00FE4E07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5 января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22 февраля</w:t>
      </w:r>
      <w:r>
        <w:rPr>
          <w:rFonts w:ascii="Helvetica" w:hAnsi="Helvetica" w:cs="Helvetica"/>
          <w:color w:val="333333"/>
          <w:sz w:val="21"/>
          <w:szCs w:val="21"/>
        </w:rPr>
        <w:t> 2020 - "Зимняя Карелия: Викинги и Хаски" - сказочный тур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для всей семьи</w:t>
      </w:r>
      <w:r>
        <w:rPr>
          <w:rFonts w:ascii="Helvetica" w:hAnsi="Helvetica" w:cs="Helvetica"/>
          <w:color w:val="333333"/>
          <w:sz w:val="21"/>
          <w:szCs w:val="21"/>
        </w:rPr>
        <w:t> из Петербурга в Карелию.</w:t>
      </w:r>
    </w:p>
    <w:p w:rsidR="00F00F4C" w:rsidRDefault="00FE4E07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1 день:</w:t>
      </w:r>
      <w:r>
        <w:rPr>
          <w:rFonts w:ascii="Helvetica" w:hAnsi="Helvetica" w:cs="Helvetica"/>
          <w:color w:val="333333"/>
          <w:sz w:val="21"/>
          <w:szCs w:val="21"/>
        </w:rPr>
        <w:t> 07.30-08.00 выезд из города Санкт-Петербург. Трассовая экскурсия. Обзорная экскурсия по городу Сортавала. При хорошей погоде - прогулка в парк Ваккосалми с подъёмом на смотровые площадки горы Кухавуори, откуда открываются виды город, залив и острова. В 13:00 - Музей резьбы по дереву художника Кронида Гоголева. В 14.00 - обед. Остановка у Рускеальских водопадов Ахвенкоски. На территории вокруг водопадов организованы тропинки экологического маршрута, Над самим водопадом смонтирован подвесной веревочный мост, по которому стоит прогуляться и сделать красивые снимки. Водопады доступны для обзора бесплатно. Прогулка по экотропе. В 15.40-16.00 - питомник Хаски. 17.00 - горный Парк Рускеала. Сердцем парка являетс</w:t>
      </w:r>
      <w:r w:rsidR="00F00F4C">
        <w:rPr>
          <w:rFonts w:ascii="Helvetica" w:hAnsi="Helvetica" w:cs="Helvetica"/>
          <w:color w:val="333333"/>
          <w:sz w:val="21"/>
          <w:szCs w:val="21"/>
        </w:rPr>
        <w:t>я рукотворный Мраморный каньон, побывать</w:t>
      </w:r>
      <w:r>
        <w:rPr>
          <w:rFonts w:ascii="Helvetica" w:hAnsi="Helvetica" w:cs="Helvetica"/>
          <w:color w:val="333333"/>
          <w:sz w:val="21"/>
          <w:szCs w:val="21"/>
        </w:rPr>
        <w:t xml:space="preserve"> на всех обзорных площадках, с которых открываются потрясающие виды. 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2 день</w:t>
      </w:r>
      <w:r>
        <w:rPr>
          <w:rFonts w:ascii="Helvetica" w:hAnsi="Helvetica" w:cs="Helvetica"/>
          <w:color w:val="333333"/>
          <w:sz w:val="21"/>
          <w:szCs w:val="21"/>
        </w:rPr>
        <w:t>: 09.30 Завтрак на турбазе. 10.30 Освобождение номеров, отправление на экскурсию. 11.30 Экскурсия в исторический парк "Бастионъ".</w:t>
      </w:r>
      <w:r>
        <w:rPr>
          <w:rFonts w:ascii="Helvetica" w:hAnsi="Helvetica" w:cs="Helvetica"/>
          <w:color w:val="333333"/>
          <w:sz w:val="21"/>
          <w:szCs w:val="21"/>
        </w:rPr>
        <w:br/>
        <w:t>Желающих погрузиться в эпоху викингов пригласят посетить Музей живой истории эпохи викингов Svartbjornborg или "Крепость черного медведя". В музее все можно испытать на себе: примерить костюмы и доспехи, освоить ремесло кузнеца, пострелять из лука в тире, научиться метать копья и топоры, сесть за весло настоящего драккара викингов. И зайти в воссозданное жилище викингов – "Медовый зал". В 13.30 - обед. В 14.30 - Гора Филина: внутри могучей гранитной скалы находится военный бункер и музей военной истории края. В 18.30 - отправление в Санкт-Петербург. В 22.30 - ориентировочное прибытие в Санкт-Петербург.</w:t>
      </w:r>
    </w:p>
    <w:p w:rsidR="00F00F4C" w:rsidRPr="00F00F4C" w:rsidRDefault="00F00F4C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F00F4C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СПб, пл. Конституции, д. 7</w:t>
      </w:r>
    </w:p>
    <w:p w:rsidR="00FE4E07" w:rsidRDefault="00F00F4C" w:rsidP="00FE4E0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 w:rsidRPr="00F00F4C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5 700 руб.</w:t>
      </w:r>
      <w:r w:rsidR="00FE4E07" w:rsidRPr="00F00F4C">
        <w:rPr>
          <w:rFonts w:ascii="Helvetica" w:hAnsi="Helvetica" w:cs="Helvetica"/>
          <w:color w:val="000000" w:themeColor="text1"/>
          <w:sz w:val="21"/>
          <w:szCs w:val="21"/>
        </w:rPr>
        <w:br/>
      </w:r>
      <w:r w:rsidR="00FE4E07">
        <w:rPr>
          <w:rFonts w:ascii="Helvetica" w:hAnsi="Helvetica" w:cs="Helvetica"/>
          <w:color w:val="333333"/>
          <w:sz w:val="21"/>
          <w:szCs w:val="21"/>
        </w:rPr>
        <w:br/>
        <w:t>Предварительная </w:t>
      </w:r>
      <w:r w:rsidR="00FE4E07">
        <w:rPr>
          <w:rStyle w:val="a6"/>
          <w:rFonts w:ascii="Helvetica" w:hAnsi="Helvetica" w:cs="Helvetica"/>
          <w:color w:val="333333"/>
          <w:sz w:val="21"/>
          <w:szCs w:val="21"/>
        </w:rPr>
        <w:t>запись обязательна</w:t>
      </w:r>
      <w:r w:rsidR="00FE4E07">
        <w:rPr>
          <w:rFonts w:ascii="Helvetica" w:hAnsi="Helvetica" w:cs="Helvetica"/>
          <w:color w:val="333333"/>
          <w:sz w:val="21"/>
          <w:szCs w:val="21"/>
        </w:rPr>
        <w:t>.</w:t>
      </w:r>
    </w:p>
    <w:p w:rsidR="00FE4E07" w:rsidRDefault="00F00F4C" w:rsidP="00F00F4C">
      <w:pPr>
        <w:ind w:left="2124" w:firstLine="708"/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</w:pPr>
      <w:r w:rsidRPr="00F00F4C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>05 января в 7:30</w:t>
      </w:r>
    </w:p>
    <w:p w:rsidR="00836DAA" w:rsidRPr="00F00F4C" w:rsidRDefault="00836DAA" w:rsidP="00F00F4C">
      <w:pPr>
        <w:ind w:left="2124" w:firstLine="708"/>
        <w:rPr>
          <w:noProof/>
          <w:color w:val="000000" w:themeColor="text1"/>
          <w:lang w:eastAsia="ru-RU"/>
        </w:rPr>
      </w:pPr>
    </w:p>
    <w:p w:rsidR="00836DAA" w:rsidRDefault="00836DAA" w:rsidP="00836DAA">
      <w:pPr>
        <w:shd w:val="clear" w:color="auto" w:fill="F2F5F7"/>
        <w:spacing w:before="85" w:after="25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836DAA" w:rsidRDefault="00836DAA" w:rsidP="00836DAA">
      <w:pPr>
        <w:shd w:val="clear" w:color="auto" w:fill="F2F5F7"/>
        <w:spacing w:before="85" w:after="25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lastRenderedPageBreak/>
        <w:t>УРА ВЫХОДНОЙ!</w:t>
      </w:r>
    </w:p>
    <w:p w:rsidR="00F00F4C" w:rsidRDefault="00F00F4C" w:rsidP="00F00F4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Новогодние елки 2020 для всей семьи в конной академии "Рутения" во Всеволожске, ЛО</w:t>
      </w:r>
    </w:p>
    <w:p w:rsidR="00FE4E07" w:rsidRDefault="00F00F4C" w:rsidP="00FE4E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5" name="Рисунок 5" descr="https://www.kidsreview.ru/sites/default/files/styles/card_600_400/public/11/11/2019_-_2055/mwmtyshek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dsreview.ru/sites/default/files/styles/card_600_400/public/11/11/2019_-_2055/mwmtyshekq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4C" w:rsidRDefault="00F00F4C" w:rsidP="00F00F4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 декабря 2019 и 11 января 2020 детская конная академия "Рутения" приглашает детей от 2 до 12 лет и их родителей на семейные новогодние елки. </w:t>
      </w:r>
    </w:p>
    <w:p w:rsidR="00F00F4C" w:rsidRDefault="00F00F4C" w:rsidP="00F00F4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Гостей ждет квест по заснеженной резиденции Дедушки Мороза "Там, на неведомых дорожках" (от 7 лет), верховая езда в крытом манеже (от 2 лет), игры со Снегурочкой и эльфами (от 3 до 6 лет), кулинарный мастер-класс (для родителей), рождественский обед или ужин для всей семьи, а также встреча с Дедом Морозом и получение подарков. Организаторы просят детей подготовить стих.</w:t>
      </w:r>
    </w:p>
    <w:p w:rsidR="00F00F4C" w:rsidRDefault="00F00F4C" w:rsidP="00F00F4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Необходима теплая одежда по погоде, нескользящие штаны для верховой езды.</w:t>
      </w:r>
    </w:p>
    <w:p w:rsidR="00F00F4C" w:rsidRDefault="00F00F4C" w:rsidP="00F00F4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Продолжительность: 3 часа.</w:t>
      </w:r>
    </w:p>
    <w:p w:rsidR="00F00F4C" w:rsidRPr="00F00F4C" w:rsidRDefault="00F00F4C" w:rsidP="00F00F4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F00F4C">
        <w:rPr>
          <w:rFonts w:ascii="Helvetica" w:hAnsi="Helvetica" w:cs="Helvetica"/>
          <w:color w:val="000000" w:themeColor="text1"/>
          <w:sz w:val="21"/>
          <w:szCs w:val="21"/>
        </w:rPr>
        <w:t>Предварительная запись обязательна.</w:t>
      </w:r>
    </w:p>
    <w:p w:rsidR="00F00F4C" w:rsidRPr="00F00F4C" w:rsidRDefault="00F00F4C" w:rsidP="00FE4E07">
      <w:pPr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F00F4C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Ленинградская область, Всеволожск, Пушкинский переулок, д. 7 </w:t>
      </w:r>
    </w:p>
    <w:p w:rsidR="00F00F4C" w:rsidRPr="00F00F4C" w:rsidRDefault="00F00F4C" w:rsidP="00FE4E07">
      <w:pPr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F00F4C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дети 2-6 лет – 1 800 руб., дети от 7 лет – 2 300 руб., родитель - 800 руб.</w:t>
      </w:r>
    </w:p>
    <w:p w:rsidR="00F00F4C" w:rsidRDefault="00F00F4C" w:rsidP="00F00F4C">
      <w:pPr>
        <w:ind w:left="2124" w:firstLine="708"/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</w:pPr>
      <w:r w:rsidRPr="00F00F4C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>11января в 12:00</w:t>
      </w:r>
    </w:p>
    <w:p w:rsidR="00F00F4C" w:rsidRDefault="00F00F4C" w:rsidP="00F00F4C">
      <w:pPr>
        <w:ind w:left="2124" w:firstLine="708"/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</w:pPr>
    </w:p>
    <w:p w:rsidR="00F00F4C" w:rsidRDefault="00F00F4C" w:rsidP="00F00F4C">
      <w:pPr>
        <w:ind w:left="2124" w:firstLine="708"/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</w:pPr>
    </w:p>
    <w:p w:rsidR="00F00F4C" w:rsidRDefault="00F00F4C" w:rsidP="00F00F4C">
      <w:pPr>
        <w:ind w:left="2124" w:firstLine="708"/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</w:pPr>
    </w:p>
    <w:p w:rsidR="00F00F4C" w:rsidRDefault="00F00F4C" w:rsidP="00F00F4C">
      <w:pPr>
        <w:ind w:left="2124" w:firstLine="708"/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</w:pPr>
    </w:p>
    <w:p w:rsidR="00F00F4C" w:rsidRDefault="00F00F4C" w:rsidP="00F00F4C">
      <w:pPr>
        <w:ind w:left="2124" w:firstLine="708"/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</w:pPr>
    </w:p>
    <w:p w:rsidR="00F00F4C" w:rsidRPr="00F00F4C" w:rsidRDefault="00F00F4C" w:rsidP="00F00F4C">
      <w:pPr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00F4C" w:rsidRPr="00F00F4C" w:rsidSect="00CE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86" w:rsidRDefault="00062086" w:rsidP="00FE4E07">
      <w:pPr>
        <w:spacing w:after="0" w:line="240" w:lineRule="auto"/>
      </w:pPr>
      <w:r>
        <w:separator/>
      </w:r>
    </w:p>
  </w:endnote>
  <w:endnote w:type="continuationSeparator" w:id="1">
    <w:p w:rsidR="00062086" w:rsidRDefault="00062086" w:rsidP="00F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86" w:rsidRDefault="00062086" w:rsidP="00FE4E07">
      <w:pPr>
        <w:spacing w:after="0" w:line="240" w:lineRule="auto"/>
      </w:pPr>
      <w:r>
        <w:separator/>
      </w:r>
    </w:p>
  </w:footnote>
  <w:footnote w:type="continuationSeparator" w:id="1">
    <w:p w:rsidR="00062086" w:rsidRDefault="00062086" w:rsidP="00FE4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E07"/>
    <w:rsid w:val="00062086"/>
    <w:rsid w:val="0012663E"/>
    <w:rsid w:val="003F39F3"/>
    <w:rsid w:val="00836DAA"/>
    <w:rsid w:val="009849E2"/>
    <w:rsid w:val="00A37F0E"/>
    <w:rsid w:val="00CE040E"/>
    <w:rsid w:val="00EB525D"/>
    <w:rsid w:val="00F00F4C"/>
    <w:rsid w:val="00FE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0E"/>
  </w:style>
  <w:style w:type="paragraph" w:styleId="1">
    <w:name w:val="heading 1"/>
    <w:basedOn w:val="a"/>
    <w:link w:val="10"/>
    <w:uiPriority w:val="9"/>
    <w:qFormat/>
    <w:rsid w:val="00FE4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E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4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E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4E07"/>
    <w:rPr>
      <w:b/>
      <w:bCs/>
    </w:rPr>
  </w:style>
  <w:style w:type="paragraph" w:styleId="a7">
    <w:name w:val="header"/>
    <w:basedOn w:val="a"/>
    <w:link w:val="a8"/>
    <w:uiPriority w:val="99"/>
    <w:unhideWhenUsed/>
    <w:rsid w:val="00FE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E07"/>
  </w:style>
  <w:style w:type="paragraph" w:styleId="a9">
    <w:name w:val="footer"/>
    <w:basedOn w:val="a"/>
    <w:link w:val="aa"/>
    <w:uiPriority w:val="99"/>
    <w:unhideWhenUsed/>
    <w:rsid w:val="00FE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E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4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E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4E07"/>
    <w:rPr>
      <w:b/>
      <w:bCs/>
    </w:rPr>
  </w:style>
  <w:style w:type="paragraph" w:styleId="a7">
    <w:name w:val="header"/>
    <w:basedOn w:val="a"/>
    <w:link w:val="a8"/>
    <w:uiPriority w:val="99"/>
    <w:unhideWhenUsed/>
    <w:rsid w:val="00FE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E07"/>
  </w:style>
  <w:style w:type="paragraph" w:styleId="a9">
    <w:name w:val="footer"/>
    <w:basedOn w:val="a"/>
    <w:link w:val="aa"/>
    <w:uiPriority w:val="99"/>
    <w:unhideWhenUsed/>
    <w:rsid w:val="00FE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</cp:lastModifiedBy>
  <cp:revision>4</cp:revision>
  <dcterms:created xsi:type="dcterms:W3CDTF">2019-12-19T18:25:00Z</dcterms:created>
  <dcterms:modified xsi:type="dcterms:W3CDTF">2020-01-08T13:42:00Z</dcterms:modified>
</cp:coreProperties>
</file>